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广东省</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全民健身</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器材</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管理办法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审议稿</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为加强</w:t>
      </w:r>
      <w:r>
        <w:rPr>
          <w:rFonts w:hint="eastAsia" w:ascii="仿宋_GB2312" w:hAnsi="仿宋_GB2312" w:eastAsia="仿宋_GB2312" w:cs="仿宋_GB2312"/>
          <w:color w:val="000000" w:themeColor="text1"/>
          <w:sz w:val="32"/>
          <w:szCs w:val="32"/>
          <w:lang w:eastAsia="zh-CN"/>
          <w14:textFill>
            <w14:solidFill>
              <w14:schemeClr w14:val="tx1"/>
            </w14:solidFill>
          </w14:textFill>
        </w:rPr>
        <w:t>广东省</w:t>
      </w:r>
      <w:r>
        <w:rPr>
          <w:rFonts w:hint="eastAsia" w:ascii="仿宋_GB2312" w:hAnsi="仿宋_GB2312" w:eastAsia="仿宋_GB2312" w:cs="仿宋_GB2312"/>
          <w:color w:val="000000" w:themeColor="text1"/>
          <w:sz w:val="32"/>
          <w:szCs w:val="32"/>
          <w14:textFill>
            <w14:solidFill>
              <w14:schemeClr w14:val="tx1"/>
            </w14:solidFill>
          </w14:textFill>
        </w:rPr>
        <w:t>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的建设、使用、管理和更新工作，推进各级政府履行公共</w:t>
      </w:r>
      <w:r>
        <w:rPr>
          <w:rFonts w:hint="eastAsia" w:ascii="仿宋_GB2312" w:hAnsi="仿宋_GB2312" w:eastAsia="仿宋_GB2312" w:cs="仿宋_GB2312"/>
          <w:color w:val="000000" w:themeColor="text1"/>
          <w:sz w:val="32"/>
          <w:szCs w:val="32"/>
          <w:lang w:eastAsia="zh-CN"/>
          <w14:textFill>
            <w14:solidFill>
              <w14:schemeClr w14:val="tx1"/>
            </w14:solidFill>
          </w14:textFill>
        </w:rPr>
        <w:t>体育</w:t>
      </w:r>
      <w:r>
        <w:rPr>
          <w:rFonts w:hint="eastAsia" w:ascii="仿宋_GB2312" w:hAnsi="仿宋_GB2312" w:eastAsia="仿宋_GB2312" w:cs="仿宋_GB2312"/>
          <w:color w:val="000000" w:themeColor="text1"/>
          <w:sz w:val="32"/>
          <w:szCs w:val="32"/>
          <w14:textFill>
            <w14:solidFill>
              <w14:schemeClr w14:val="tx1"/>
            </w14:solidFill>
          </w14:textFill>
        </w:rPr>
        <w:t>服务职能，构建全民健身公共服务体系，根据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《体育法》、</w:t>
      </w:r>
      <w:r>
        <w:rPr>
          <w:rFonts w:hint="eastAsia" w:ascii="仿宋_GB2312" w:hAnsi="仿宋_GB2312" w:eastAsia="仿宋_GB2312" w:cs="仿宋_GB2312"/>
          <w:color w:val="000000" w:themeColor="text1"/>
          <w:sz w:val="32"/>
          <w:szCs w:val="32"/>
          <w14:textFill>
            <w14:solidFill>
              <w14:schemeClr w14:val="tx1"/>
            </w14:solidFill>
          </w14:textFill>
        </w:rPr>
        <w:t>《公共文化体育设施条例》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《全民健身条例》和《</w:t>
      </w:r>
      <w:r>
        <w:rPr>
          <w:rFonts w:hint="eastAsia" w:ascii="仿宋_GB2312" w:hAnsi="仿宋_GB2312" w:eastAsia="仿宋_GB2312" w:cs="仿宋_GB2312"/>
          <w:color w:val="000000" w:themeColor="text1"/>
          <w:sz w:val="32"/>
          <w:szCs w:val="32"/>
          <w:lang w:eastAsia="zh-CN"/>
          <w14:textFill>
            <w14:solidFill>
              <w14:schemeClr w14:val="tx1"/>
            </w14:solidFill>
          </w14:textFill>
        </w:rPr>
        <w:t>广东省</w:t>
      </w:r>
      <w:r>
        <w:rPr>
          <w:rFonts w:hint="eastAsia" w:ascii="仿宋_GB2312" w:hAnsi="仿宋_GB2312" w:eastAsia="仿宋_GB2312" w:cs="仿宋_GB2312"/>
          <w:color w:val="000000" w:themeColor="text1"/>
          <w:sz w:val="32"/>
          <w:szCs w:val="32"/>
          <w14:textFill>
            <w14:solidFill>
              <w14:schemeClr w14:val="tx1"/>
            </w14:solidFill>
          </w14:textFill>
        </w:rPr>
        <w:t>全民</w:t>
      </w:r>
      <w:r>
        <w:rPr>
          <w:rFonts w:hint="eastAsia" w:ascii="仿宋_GB2312" w:hAnsi="仿宋_GB2312" w:eastAsia="仿宋_GB2312" w:cs="仿宋_GB2312"/>
          <w:color w:val="000000" w:themeColor="text1"/>
          <w:sz w:val="32"/>
          <w:szCs w:val="32"/>
          <w:lang w:eastAsia="zh-CN"/>
          <w14:textFill>
            <w14:solidFill>
              <w14:schemeClr w14:val="tx1"/>
            </w14:solidFill>
          </w14:textFill>
        </w:rPr>
        <w:t>健身实施计划（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2016-2010年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等法律法规，制定</w:t>
      </w:r>
      <w:r>
        <w:rPr>
          <w:rFonts w:hint="eastAsia" w:ascii="仿宋_GB2312" w:hAnsi="仿宋_GB2312" w:eastAsia="仿宋_GB2312" w:cs="仿宋_GB2312"/>
          <w:color w:val="000000" w:themeColor="text1"/>
          <w:sz w:val="32"/>
          <w:szCs w:val="32"/>
          <w14:textFill>
            <w14:solidFill>
              <w14:schemeClr w14:val="tx1"/>
            </w14:solidFill>
          </w14:textFill>
        </w:rPr>
        <w:t xml:space="preserve">本办法。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51"/>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本办法所称</w:t>
      </w:r>
      <w:r>
        <w:rPr>
          <w:rFonts w:hint="eastAsia" w:ascii="仿宋_GB2312" w:hAnsi="仿宋_GB2312" w:eastAsia="仿宋_GB2312" w:cs="仿宋_GB2312"/>
          <w:color w:val="000000" w:themeColor="text1"/>
          <w:sz w:val="32"/>
          <w:szCs w:val="32"/>
          <w14:textFill>
            <w14:solidFill>
              <w14:schemeClr w14:val="tx1"/>
            </w14:solidFill>
          </w14:textFill>
        </w:rPr>
        <w:t>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是指由各级体育行政部门利用体育彩票公益金</w:t>
      </w:r>
      <w:r>
        <w:rPr>
          <w:rFonts w:hint="eastAsia" w:ascii="仿宋_GB2312" w:hAnsi="仿宋_GB2312" w:eastAsia="仿宋_GB2312" w:cs="仿宋_GB2312"/>
          <w:color w:val="000000" w:themeColor="text1"/>
          <w:sz w:val="32"/>
          <w:szCs w:val="32"/>
          <w:lang w:eastAsia="zh-CN"/>
          <w14:textFill>
            <w14:solidFill>
              <w14:schemeClr w14:val="tx1"/>
            </w14:solidFill>
          </w14:textFill>
        </w:rPr>
        <w:t>购置的</w:t>
      </w:r>
      <w:r>
        <w:rPr>
          <w:rFonts w:hint="eastAsia" w:ascii="仿宋_GB2312" w:hAnsi="仿宋_GB2312" w:eastAsia="仿宋_GB2312" w:cs="仿宋_GB2312"/>
          <w:color w:val="000000" w:themeColor="text1"/>
          <w:sz w:val="32"/>
          <w:szCs w:val="32"/>
          <w14:textFill>
            <w14:solidFill>
              <w14:schemeClr w14:val="tx1"/>
            </w14:solidFill>
          </w14:textFill>
        </w:rPr>
        <w:t xml:space="preserve">，捐赠给街道办事处、乡镇人民政府、社区居委会、行政村以及公园、学校、企事业单位等开展全民健身活动的公益性体育设施。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52"/>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省体育局负责对全省全民健身器材的配建管理工作进行指导以及对省级配建器材的监督。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51"/>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市、县（区、市）</w:t>
      </w:r>
      <w:r>
        <w:rPr>
          <w:rFonts w:hint="eastAsia" w:ascii="仿宋_GB2312" w:hAnsi="仿宋_GB2312" w:eastAsia="仿宋_GB2312" w:cs="仿宋_GB2312"/>
          <w:color w:val="000000" w:themeColor="text1"/>
          <w:sz w:val="32"/>
          <w:szCs w:val="32"/>
          <w14:textFill>
            <w14:solidFill>
              <w14:schemeClr w14:val="tx1"/>
            </w14:solidFill>
          </w14:textFill>
        </w:rPr>
        <w:t>体育行政部门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负责对本行政区域的</w:t>
      </w:r>
      <w:r>
        <w:rPr>
          <w:rFonts w:hint="eastAsia" w:ascii="仿宋_GB2312" w:hAnsi="仿宋_GB2312" w:eastAsia="仿宋_GB2312" w:cs="仿宋_GB2312"/>
          <w:color w:val="000000" w:themeColor="text1"/>
          <w:sz w:val="32"/>
          <w:szCs w:val="32"/>
          <w14:textFill>
            <w14:solidFill>
              <w14:schemeClr w14:val="tx1"/>
            </w14:solidFill>
          </w14:textFill>
        </w:rPr>
        <w:t>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配建工作的具体实施和管理维护的监督指导</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 xml:space="preserve"> 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兴建地的街道办事处、乡镇人民政府、社区居委会、行政村、公园、学校、企事业单位等，是全民健身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的受赠单位，拥有器材</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产权，负责全民健身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日常管理和</w:t>
      </w:r>
      <w:r>
        <w:rPr>
          <w:rFonts w:hint="eastAsia" w:ascii="仿宋_GB2312" w:hAnsi="仿宋_GB2312" w:eastAsia="仿宋_GB2312" w:cs="仿宋_GB2312"/>
          <w:color w:val="000000" w:themeColor="text1"/>
          <w:sz w:val="32"/>
          <w:szCs w:val="32"/>
          <w14:textFill>
            <w14:solidFill>
              <w14:schemeClr w14:val="tx1"/>
            </w14:solidFill>
          </w14:textFill>
        </w:rPr>
        <w:t>维护，保证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 xml:space="preserve">使用的安全性和公益性。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的建设、使用、管理和更新应当坚持因地制宜、保证质量、建管并举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服务群众的原则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，并统筹考虑各类使用人群的特点，保障青少年、老年人和残疾人的健身需求。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52"/>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建设与配置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 xml:space="preserve"> 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全民健身器材</w:t>
      </w:r>
      <w:r>
        <w:rPr>
          <w:rFonts w:hint="eastAsia" w:ascii="仿宋_GB2312" w:hAnsi="仿宋_GB2312" w:eastAsia="仿宋_GB2312" w:cs="仿宋_GB2312"/>
          <w:color w:val="000000" w:themeColor="text1"/>
          <w:sz w:val="32"/>
          <w:szCs w:val="32"/>
          <w14:textFill>
            <w14:solidFill>
              <w14:schemeClr w14:val="tx1"/>
            </w14:solidFill>
          </w14:textFill>
        </w:rPr>
        <w:t>应具备</w:t>
      </w:r>
      <w:r>
        <w:rPr>
          <w:rFonts w:hint="eastAsia" w:ascii="仿宋_GB2312" w:hAnsi="仿宋_GB2312" w:eastAsia="仿宋_GB2312" w:cs="仿宋_GB2312"/>
          <w:color w:val="000000" w:themeColor="text1"/>
          <w:sz w:val="32"/>
          <w:szCs w:val="32"/>
          <w:lang w:eastAsia="zh-CN"/>
          <w14:textFill>
            <w14:solidFill>
              <w14:schemeClr w14:val="tx1"/>
            </w14:solidFill>
          </w14:textFill>
        </w:rPr>
        <w:t>以下</w:t>
      </w:r>
      <w:r>
        <w:rPr>
          <w:rFonts w:hint="eastAsia" w:ascii="仿宋_GB2312" w:hAnsi="仿宋_GB2312" w:eastAsia="仿宋_GB2312" w:cs="仿宋_GB2312"/>
          <w:color w:val="000000" w:themeColor="text1"/>
          <w:sz w:val="32"/>
          <w:szCs w:val="32"/>
          <w14:textFill>
            <w14:solidFill>
              <w14:schemeClr w14:val="tx1"/>
            </w14:solidFill>
          </w14:textFill>
        </w:rPr>
        <w:t xml:space="preserve">基本条件：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属地群众喜爱；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color w:val="000000" w:themeColor="text1"/>
          <w:spacing w:val="-9"/>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pacing w:val="-9"/>
          <w:sz w:val="32"/>
          <w:szCs w:val="32"/>
          <w:lang w:eastAsia="zh-CN"/>
          <w14:textFill>
            <w14:solidFill>
              <w14:schemeClr w14:val="tx1"/>
            </w14:solidFill>
          </w14:textFill>
        </w:rPr>
        <w:t>全民健身</w:t>
      </w:r>
      <w:r>
        <w:rPr>
          <w:rFonts w:hint="eastAsia" w:ascii="仿宋_GB2312" w:hAnsi="仿宋_GB2312" w:eastAsia="仿宋_GB2312" w:cs="仿宋_GB2312"/>
          <w:color w:val="000000" w:themeColor="text1"/>
          <w:spacing w:val="-9"/>
          <w:sz w:val="32"/>
          <w:szCs w:val="32"/>
          <w14:textFill>
            <w14:solidFill>
              <w14:schemeClr w14:val="tx1"/>
            </w14:solidFill>
          </w14:textFill>
        </w:rPr>
        <w:t xml:space="preserve">活动较普及；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 xml:space="preserve">）具备器材安装的场地建设条件；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 xml:space="preserve">）选址符合体育科学健身原则；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能够</w:t>
      </w:r>
      <w:r>
        <w:rPr>
          <w:rFonts w:hint="eastAsia" w:ascii="仿宋_GB2312" w:hAnsi="仿宋_GB2312" w:eastAsia="仿宋_GB2312" w:cs="仿宋_GB2312"/>
          <w:color w:val="000000" w:themeColor="text1"/>
          <w:sz w:val="32"/>
          <w:szCs w:val="32"/>
          <w14:textFill>
            <w14:solidFill>
              <w14:schemeClr w14:val="tx1"/>
            </w14:solidFill>
          </w14:textFill>
        </w:rPr>
        <w:t>保证全民健身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使用的公益性及</w:t>
      </w:r>
      <w:r>
        <w:rPr>
          <w:rFonts w:hint="eastAsia" w:ascii="仿宋_GB2312" w:hAnsi="仿宋_GB2312" w:eastAsia="仿宋_GB2312" w:cs="仿宋_GB2312"/>
          <w:color w:val="000000" w:themeColor="text1"/>
          <w:sz w:val="32"/>
          <w:szCs w:val="32"/>
          <w:lang w:eastAsia="zh-CN"/>
          <w14:textFill>
            <w14:solidFill>
              <w14:schemeClr w14:val="tx1"/>
            </w14:solidFill>
          </w14:textFill>
        </w:rPr>
        <w:t>安全性；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（六）配建的全民健身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不得影响</w:t>
      </w:r>
      <w:r>
        <w:rPr>
          <w:rFonts w:hint="eastAsia" w:ascii="仿宋_GB2312" w:hAnsi="仿宋_GB2312" w:eastAsia="仿宋_GB2312" w:cs="仿宋_GB2312"/>
          <w:color w:val="000000" w:themeColor="text1"/>
          <w:sz w:val="32"/>
          <w:szCs w:val="32"/>
          <w:lang w:eastAsia="zh-CN"/>
          <w14:textFill>
            <w14:solidFill>
              <w14:schemeClr w14:val="tx1"/>
            </w14:solidFill>
          </w14:textFill>
        </w:rPr>
        <w:t>群众</w:t>
      </w:r>
      <w:r>
        <w:rPr>
          <w:rFonts w:hint="eastAsia" w:ascii="仿宋_GB2312" w:hAnsi="仿宋_GB2312" w:eastAsia="仿宋_GB2312" w:cs="仿宋_GB2312"/>
          <w:color w:val="000000" w:themeColor="text1"/>
          <w:sz w:val="32"/>
          <w:szCs w:val="32"/>
          <w14:textFill>
            <w14:solidFill>
              <w14:schemeClr w14:val="tx1"/>
            </w14:solidFill>
          </w14:textFill>
        </w:rPr>
        <w:t>的正常生活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器材管理和维护</w:t>
      </w:r>
      <w:r>
        <w:rPr>
          <w:rFonts w:hint="eastAsia" w:ascii="仿宋_GB2312" w:hAnsi="仿宋_GB2312" w:eastAsia="仿宋_GB2312" w:cs="仿宋_GB2312"/>
          <w:color w:val="000000" w:themeColor="text1"/>
          <w:sz w:val="32"/>
          <w:szCs w:val="32"/>
          <w14:textFill>
            <w14:solidFill>
              <w14:schemeClr w14:val="tx1"/>
            </w14:solidFill>
          </w14:textFill>
        </w:rPr>
        <w:t>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有保障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（八）有明确的维护管理团队和人员（社会体育指导员、志愿者等）。</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 xml:space="preserve"> 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场地的选择应当符合城市规划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器材应安装在与其型号和数量相适应且不影响周边居民正常生活的场所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所</w:t>
      </w:r>
      <w:r>
        <w:rPr>
          <w:rFonts w:hint="eastAsia" w:ascii="仿宋_GB2312" w:hAnsi="仿宋_GB2312" w:eastAsia="仿宋_GB2312" w:cs="仿宋_GB2312"/>
          <w:color w:val="000000" w:themeColor="text1"/>
          <w:sz w:val="32"/>
          <w:szCs w:val="32"/>
          <w14:textFill>
            <w14:solidFill>
              <w14:schemeClr w14:val="tx1"/>
            </w14:solidFill>
          </w14:textFill>
        </w:rPr>
        <w:t>配置的器材必须符合《室外健身器材的安全 通用要求》（GB19272-2011）</w:t>
      </w:r>
      <w:r>
        <w:rPr>
          <w:rFonts w:hint="eastAsia" w:ascii="仿宋_GB2312" w:hAnsi="仿宋_GB2312" w:eastAsia="仿宋_GB2312" w:cs="仿宋_GB2312"/>
          <w:color w:val="000000" w:themeColor="text1"/>
          <w:sz w:val="32"/>
          <w:szCs w:val="32"/>
          <w:lang w:eastAsia="zh-CN"/>
          <w14:textFill>
            <w14:solidFill>
              <w14:schemeClr w14:val="tx1"/>
            </w14:solidFill>
          </w14:textFill>
        </w:rPr>
        <w:t>和广东省的地方</w:t>
      </w:r>
      <w:r>
        <w:rPr>
          <w:rFonts w:hint="eastAsia" w:ascii="仿宋_GB2312" w:hAnsi="仿宋_GB2312" w:eastAsia="仿宋_GB2312" w:cs="仿宋_GB2312"/>
          <w:color w:val="000000" w:themeColor="text1"/>
          <w:sz w:val="32"/>
          <w:szCs w:val="32"/>
          <w14:textFill>
            <w14:solidFill>
              <w14:schemeClr w14:val="tx1"/>
            </w14:solidFill>
          </w14:textFill>
        </w:rPr>
        <w:t>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（如有制订）</w:t>
      </w:r>
      <w:r>
        <w:rPr>
          <w:rFonts w:hint="eastAsia" w:ascii="仿宋_GB2312" w:hAnsi="仿宋_GB2312" w:eastAsia="仿宋_GB2312" w:cs="仿宋_GB2312"/>
          <w:color w:val="000000" w:themeColor="text1"/>
          <w:sz w:val="32"/>
          <w:szCs w:val="32"/>
          <w14:textFill>
            <w14:solidFill>
              <w14:schemeClr w14:val="tx1"/>
            </w14:solidFill>
          </w14:textFill>
        </w:rPr>
        <w:t>，并应当是</w:t>
      </w:r>
      <w:r>
        <w:rPr>
          <w:rFonts w:hint="eastAsia" w:ascii="仿宋_GB2312" w:hAnsi="仿宋_GB2312" w:eastAsia="仿宋_GB2312" w:cs="仿宋_GB2312"/>
          <w:color w:val="000000" w:themeColor="text1"/>
          <w:sz w:val="32"/>
          <w:szCs w:val="32"/>
          <w:lang w:eastAsia="zh-CN"/>
          <w14:textFill>
            <w14:solidFill>
              <w14:schemeClr w14:val="tx1"/>
            </w14:solidFill>
          </w14:textFill>
        </w:rPr>
        <w:t>经国体认证通过，由</w:t>
      </w:r>
      <w:r>
        <w:rPr>
          <w:rFonts w:hint="eastAsia" w:ascii="仿宋_GB2312" w:hAnsi="仿宋_GB2312" w:eastAsia="仿宋_GB2312" w:cs="仿宋_GB2312"/>
          <w:color w:val="000000" w:themeColor="text1"/>
          <w:sz w:val="32"/>
          <w:szCs w:val="32"/>
          <w14:textFill>
            <w14:solidFill>
              <w14:schemeClr w14:val="tx1"/>
            </w14:solidFill>
          </w14:textFill>
        </w:rPr>
        <w:t>生产厂家向保险公司投保的产品，以确保安全、实用，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符合大众健身需求。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场所应按《体育彩票公益金资助项目宣传管理办法》在显著位置设置体育彩票资助标志。</w:t>
      </w:r>
      <w:r>
        <w:rPr>
          <w:rFonts w:hint="eastAsia" w:ascii="仿宋_GB2312" w:hAnsi="仿宋_GB2312" w:eastAsia="仿宋_GB2312" w:cs="仿宋_GB2312"/>
          <w:color w:val="000000" w:themeColor="text1"/>
          <w:sz w:val="32"/>
          <w:szCs w:val="32"/>
          <w14:textFill>
            <w14:solidFill>
              <w14:schemeClr w14:val="tx1"/>
            </w14:solidFill>
          </w14:textFill>
        </w:rPr>
        <w:t xml:space="preserve">标志应当醒目、美观、耐用。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每件器材上必须标有“全民健身工程-中国体育彩票捐赠”字样、体育彩票图案及合同编号，每个字体不小于1cm。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使用与管理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51"/>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所购置的全民健身器材</w:t>
      </w:r>
      <w:r>
        <w:rPr>
          <w:rFonts w:hint="eastAsia" w:ascii="仿宋_GB2312" w:hAnsi="仿宋_GB2312" w:eastAsia="仿宋_GB2312" w:cs="仿宋_GB2312"/>
          <w:color w:val="000000" w:themeColor="text1"/>
          <w:sz w:val="32"/>
          <w:szCs w:val="32"/>
          <w14:textFill>
            <w14:solidFill>
              <w14:schemeClr w14:val="tx1"/>
            </w14:solidFill>
          </w14:textFill>
        </w:rPr>
        <w:t>应按照固定资产的相关规定，做好资产的移交手续；受赠单位应对照</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器材标准</w:t>
      </w:r>
      <w:r>
        <w:rPr>
          <w:rFonts w:hint="eastAsia" w:ascii="仿宋_GB2312" w:hAnsi="仿宋_GB2312" w:eastAsia="仿宋_GB2312" w:cs="仿宋_GB2312"/>
          <w:color w:val="000000" w:themeColor="text1"/>
          <w:sz w:val="32"/>
          <w:szCs w:val="32"/>
          <w14:textFill>
            <w14:solidFill>
              <w14:schemeClr w14:val="tx1"/>
            </w14:solidFill>
          </w14:textFill>
        </w:rPr>
        <w:t>要求，认真做好</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 xml:space="preserve">验收接收工作。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受赠单位应当对</w:t>
      </w:r>
      <w:r>
        <w:rPr>
          <w:rFonts w:hint="eastAsia" w:ascii="仿宋_GB2312" w:hAnsi="仿宋_GB2312" w:eastAsia="仿宋_GB2312" w:cs="仿宋_GB2312"/>
          <w:color w:val="000000" w:themeColor="text1"/>
          <w:sz w:val="32"/>
          <w:szCs w:val="32"/>
          <w:lang w:eastAsia="zh-CN"/>
          <w14:textFill>
            <w14:solidFill>
              <w14:schemeClr w14:val="tx1"/>
            </w14:solidFill>
          </w14:textFill>
        </w:rPr>
        <w:t>全民健身器材</w:t>
      </w:r>
      <w:r>
        <w:rPr>
          <w:rFonts w:hint="eastAsia" w:ascii="仿宋_GB2312" w:hAnsi="仿宋_GB2312" w:eastAsia="仿宋_GB2312" w:cs="仿宋_GB2312"/>
          <w:color w:val="000000" w:themeColor="text1"/>
          <w:sz w:val="32"/>
          <w:szCs w:val="32"/>
          <w14:textFill>
            <w14:solidFill>
              <w14:schemeClr w14:val="tx1"/>
            </w14:solidFill>
          </w14:textFill>
        </w:rPr>
        <w:t>登记造册，妥善保管，按要求向</w:t>
      </w:r>
      <w:r>
        <w:rPr>
          <w:rFonts w:hint="eastAsia" w:ascii="仿宋_GB2312" w:hAnsi="仿宋_GB2312" w:eastAsia="仿宋_GB2312" w:cs="仿宋_GB2312"/>
          <w:color w:val="000000" w:themeColor="text1"/>
          <w:sz w:val="32"/>
          <w:szCs w:val="32"/>
          <w:lang w:eastAsia="zh-CN"/>
          <w14:textFill>
            <w14:solidFill>
              <w14:schemeClr w14:val="tx1"/>
            </w14:solidFill>
          </w14:textFill>
        </w:rPr>
        <w:t>当地</w:t>
      </w:r>
      <w:r>
        <w:rPr>
          <w:rFonts w:hint="eastAsia" w:ascii="仿宋_GB2312" w:hAnsi="仿宋_GB2312" w:eastAsia="仿宋_GB2312" w:cs="仿宋_GB2312"/>
          <w:color w:val="000000" w:themeColor="text1"/>
          <w:sz w:val="32"/>
          <w:szCs w:val="32"/>
          <w14:textFill>
            <w14:solidFill>
              <w14:schemeClr w14:val="tx1"/>
            </w14:solidFill>
          </w14:textFill>
        </w:rPr>
        <w:t xml:space="preserve">体育行政部门报告使用、管理情况，自觉接受监督。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任何组织和个人不得利用全民健身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进行营利活动。确需收取管理费用的，应报当地相关部门批准，所收费用必须用于全民健身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 xml:space="preserve">的日常管理、维修和更新。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十三</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受赠单位应当结合本地实际，制定切实可行、长期有效的管理制度和办法。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十四</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必须设置使用说明和健身者须知等告示标牌。对因使用不当</w:t>
      </w:r>
      <w:r>
        <w:rPr>
          <w:rFonts w:hint="eastAsia" w:ascii="仿宋_GB2312" w:hAnsi="仿宋_GB2312" w:eastAsia="仿宋_GB2312" w:cs="仿宋_GB2312"/>
          <w:color w:val="000000" w:themeColor="text1"/>
          <w:sz w:val="32"/>
          <w:szCs w:val="32"/>
          <w:lang w:eastAsia="zh-CN"/>
          <w14:textFill>
            <w14:solidFill>
              <w14:schemeClr w14:val="tx1"/>
            </w14:solidFill>
          </w14:textFill>
        </w:rPr>
        <w:t>容易</w:t>
      </w:r>
      <w:r>
        <w:rPr>
          <w:rFonts w:hint="eastAsia" w:ascii="仿宋_GB2312" w:hAnsi="仿宋_GB2312" w:eastAsia="仿宋_GB2312" w:cs="仿宋_GB2312"/>
          <w:color w:val="000000" w:themeColor="text1"/>
          <w:sz w:val="32"/>
          <w:szCs w:val="32"/>
          <w14:textFill>
            <w14:solidFill>
              <w14:schemeClr w14:val="tx1"/>
            </w14:solidFill>
          </w14:textFill>
        </w:rPr>
        <w:t>造成人身伤害或造成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设备</w:t>
      </w:r>
      <w:r>
        <w:rPr>
          <w:rFonts w:hint="eastAsia" w:ascii="仿宋_GB2312" w:hAnsi="仿宋_GB2312" w:eastAsia="仿宋_GB2312" w:cs="仿宋_GB2312"/>
          <w:color w:val="000000" w:themeColor="text1"/>
          <w:sz w:val="32"/>
          <w:szCs w:val="32"/>
          <w14:textFill>
            <w14:solidFill>
              <w14:schemeClr w14:val="tx1"/>
            </w14:solidFill>
          </w14:textFill>
        </w:rPr>
        <w:t>损坏的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 xml:space="preserve">，必须设置警示标志及说明标牌。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十五</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受赠单位要配备全民健身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 xml:space="preserve">管理人员，对场地、器材进行日常维护，保障安全和正常使用。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十六</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的日常管理使用由受赠单位负责。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保修期间不因人为损坏的器材维修</w:t>
      </w:r>
      <w:r>
        <w:rPr>
          <w:rFonts w:hint="eastAsia" w:ascii="仿宋_GB2312" w:hAnsi="仿宋_GB2312" w:eastAsia="仿宋_GB2312" w:cs="仿宋_GB2312"/>
          <w:color w:val="000000" w:themeColor="text1"/>
          <w:sz w:val="32"/>
          <w:szCs w:val="32"/>
          <w14:textFill>
            <w14:solidFill>
              <w14:schemeClr w14:val="tx1"/>
            </w14:solidFill>
          </w14:textFill>
        </w:rPr>
        <w:t>由建设厂家负责，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保修期后</w:t>
      </w:r>
      <w:r>
        <w:rPr>
          <w:rFonts w:hint="eastAsia" w:ascii="仿宋_GB2312" w:hAnsi="仿宋_GB2312" w:eastAsia="仿宋_GB2312" w:cs="仿宋_GB2312"/>
          <w:color w:val="000000" w:themeColor="text1"/>
          <w:sz w:val="32"/>
          <w:szCs w:val="32"/>
          <w14:textFill>
            <w14:solidFill>
              <w14:schemeClr w14:val="tx1"/>
            </w14:solidFill>
          </w14:textFill>
        </w:rPr>
        <w:t xml:space="preserve">由受赠单位负责。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14:textFill>
            <w14:solidFill>
              <w14:schemeClr w14:val="tx1"/>
            </w14:solidFill>
          </w14:textFill>
        </w:rPr>
        <w:t>　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十七</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受赠单位应当在体育行政部门和其他有关部门的指导下，充分利用全民健身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 xml:space="preserve">开展形式多样的体育竞赛活动。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十八</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各级</w:t>
      </w:r>
      <w:r>
        <w:rPr>
          <w:rFonts w:hint="eastAsia" w:ascii="仿宋_GB2312" w:hAnsi="仿宋_GB2312" w:eastAsia="仿宋_GB2312" w:cs="仿宋_GB2312"/>
          <w:color w:val="000000" w:themeColor="text1"/>
          <w:sz w:val="32"/>
          <w:szCs w:val="32"/>
          <w14:textFill>
            <w14:solidFill>
              <w14:schemeClr w14:val="tx1"/>
            </w14:solidFill>
          </w14:textFill>
        </w:rPr>
        <w:t>体育行政部门要定期培训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各级</w:t>
      </w:r>
      <w:r>
        <w:rPr>
          <w:rFonts w:hint="eastAsia" w:ascii="仿宋_GB2312" w:hAnsi="仿宋_GB2312" w:eastAsia="仿宋_GB2312" w:cs="仿宋_GB2312"/>
          <w:color w:val="000000" w:themeColor="text1"/>
          <w:sz w:val="32"/>
          <w:szCs w:val="32"/>
          <w14:textFill>
            <w14:solidFill>
              <w14:schemeClr w14:val="tx1"/>
            </w14:solidFill>
          </w14:textFill>
        </w:rPr>
        <w:t xml:space="preserve">社会体育指导员，对健身者进行科学健身指导。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十九</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受赠单位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是全民健身器材安全运行的责任主体，</w:t>
      </w:r>
      <w:r>
        <w:rPr>
          <w:rFonts w:hint="eastAsia" w:ascii="仿宋_GB2312" w:hAnsi="仿宋_GB2312" w:eastAsia="仿宋_GB2312" w:cs="仿宋_GB2312"/>
          <w:color w:val="000000" w:themeColor="text1"/>
          <w:sz w:val="32"/>
          <w:szCs w:val="32"/>
          <w14:textFill>
            <w14:solidFill>
              <w14:schemeClr w14:val="tx1"/>
            </w14:solidFill>
          </w14:textFill>
        </w:rPr>
        <w:t>要定期对辖区内</w:t>
      </w:r>
      <w:r>
        <w:rPr>
          <w:rFonts w:hint="eastAsia" w:ascii="仿宋_GB2312" w:hAnsi="仿宋_GB2312" w:eastAsia="仿宋_GB2312" w:cs="仿宋_GB2312"/>
          <w:color w:val="000000" w:themeColor="text1"/>
          <w:sz w:val="32"/>
          <w:szCs w:val="32"/>
          <w:lang w:eastAsia="zh-CN"/>
          <w14:textFill>
            <w14:solidFill>
              <w14:schemeClr w14:val="tx1"/>
            </w14:solidFill>
          </w14:textFill>
        </w:rPr>
        <w:t>全民健身</w:t>
      </w:r>
      <w:r>
        <w:rPr>
          <w:rFonts w:hint="eastAsia" w:ascii="仿宋_GB2312" w:hAnsi="仿宋_GB2312" w:eastAsia="仿宋_GB2312" w:cs="仿宋_GB2312"/>
          <w:color w:val="000000" w:themeColor="text1"/>
          <w:sz w:val="32"/>
          <w:szCs w:val="32"/>
          <w14:textFill>
            <w14:solidFill>
              <w14:schemeClr w14:val="tx1"/>
            </w14:solidFill>
          </w14:textFill>
        </w:rPr>
        <w:t>器材进行安全检查；各</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14:textFill>
            <w14:solidFill>
              <w14:schemeClr w14:val="tx1"/>
            </w14:solidFill>
          </w14:textFill>
        </w:rPr>
        <w:t>体育行政部门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可通过政府采购服务等多种方式</w:t>
      </w:r>
      <w:r>
        <w:rPr>
          <w:rFonts w:hint="eastAsia" w:ascii="仿宋_GB2312" w:hAnsi="仿宋_GB2312" w:eastAsia="仿宋_GB2312" w:cs="仿宋_GB2312"/>
          <w:color w:val="000000" w:themeColor="text1"/>
          <w:sz w:val="32"/>
          <w:szCs w:val="32"/>
          <w14:textFill>
            <w14:solidFill>
              <w14:schemeClr w14:val="tx1"/>
            </w14:solidFill>
          </w14:textFill>
        </w:rPr>
        <w:t>每年</w:t>
      </w:r>
      <w:r>
        <w:rPr>
          <w:rFonts w:hint="eastAsia" w:ascii="仿宋_GB2312" w:hAnsi="仿宋_GB2312" w:eastAsia="仿宋_GB2312" w:cs="仿宋_GB2312"/>
          <w:color w:val="000000" w:themeColor="text1"/>
          <w:sz w:val="32"/>
          <w:szCs w:val="32"/>
          <w:lang w:eastAsia="zh-CN"/>
          <w14:textFill>
            <w14:solidFill>
              <w14:schemeClr w14:val="tx1"/>
            </w14:solidFill>
          </w14:textFill>
        </w:rPr>
        <w:t>定期</w:t>
      </w:r>
      <w:r>
        <w:rPr>
          <w:rFonts w:hint="eastAsia" w:ascii="仿宋_GB2312" w:hAnsi="仿宋_GB2312" w:eastAsia="仿宋_GB2312" w:cs="仿宋_GB2312"/>
          <w:color w:val="000000" w:themeColor="text1"/>
          <w:sz w:val="32"/>
          <w:szCs w:val="32"/>
          <w14:textFill>
            <w14:solidFill>
              <w14:schemeClr w14:val="tx1"/>
            </w14:solidFill>
          </w14:textFill>
        </w:rPr>
        <w:t>对辖区内</w:t>
      </w:r>
      <w:r>
        <w:rPr>
          <w:rFonts w:hint="eastAsia" w:ascii="仿宋_GB2312" w:hAnsi="仿宋_GB2312" w:eastAsia="仿宋_GB2312" w:cs="仿宋_GB2312"/>
          <w:color w:val="000000" w:themeColor="text1"/>
          <w:sz w:val="32"/>
          <w:szCs w:val="32"/>
          <w:lang w:eastAsia="zh-CN"/>
          <w14:textFill>
            <w14:solidFill>
              <w14:schemeClr w14:val="tx1"/>
            </w14:solidFill>
          </w14:textFill>
        </w:rPr>
        <w:t>健身</w:t>
      </w:r>
      <w:r>
        <w:rPr>
          <w:rFonts w:hint="eastAsia" w:ascii="仿宋_GB2312" w:hAnsi="仿宋_GB2312" w:eastAsia="仿宋_GB2312" w:cs="仿宋_GB2312"/>
          <w:color w:val="000000" w:themeColor="text1"/>
          <w:sz w:val="32"/>
          <w:szCs w:val="32"/>
          <w14:textFill>
            <w14:solidFill>
              <w14:schemeClr w14:val="tx1"/>
            </w14:solidFill>
          </w14:textFill>
        </w:rPr>
        <w:t>器材进行安全检查，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发现问题应及时整改，切实掌握辖区内全民健身器材的配建、运营情况。</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2"/>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器材使用管理过程中，出现如下情况，应予以报废、更新或重置</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642"/>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受赠单位应当严格执行生产厂家器材使用年限的规定，按时报废。对选址合理，效益好，但器材使用年限已达到报废期，应及时予以更新；</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642"/>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由于城市规划确需拆移的健身器材，且还未达到报废年限，受赠单位应妥善保管或报当地体育行政部门备案后另行择址重建。</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）凡因健身器材安装位置不合理而影响</w:t>
      </w:r>
      <w:r>
        <w:rPr>
          <w:rFonts w:hint="eastAsia" w:ascii="仿宋_GB2312" w:hAnsi="仿宋_GB2312" w:eastAsia="仿宋_GB2312" w:cs="仿宋_GB2312"/>
          <w:color w:val="000000" w:themeColor="text1"/>
          <w:sz w:val="32"/>
          <w:szCs w:val="32"/>
          <w:lang w:eastAsia="zh-CN"/>
          <w14:textFill>
            <w14:solidFill>
              <w14:schemeClr w14:val="tx1"/>
            </w14:solidFill>
          </w14:textFill>
        </w:rPr>
        <w:t>群众</w:t>
      </w:r>
      <w:r>
        <w:rPr>
          <w:rFonts w:hint="eastAsia" w:ascii="仿宋_GB2312" w:hAnsi="仿宋_GB2312" w:eastAsia="仿宋_GB2312" w:cs="仿宋_GB2312"/>
          <w:color w:val="000000" w:themeColor="text1"/>
          <w:sz w:val="32"/>
          <w:szCs w:val="32"/>
          <w14:textFill>
            <w14:solidFill>
              <w14:schemeClr w14:val="tx1"/>
            </w14:solidFill>
          </w14:textFill>
        </w:rPr>
        <w:t>正常生活的，当地体育行政部门应责成受赠单位重新选择合理位置</w:t>
      </w:r>
      <w:r>
        <w:rPr>
          <w:rFonts w:hint="eastAsia" w:ascii="仿宋_GB2312" w:hAnsi="仿宋_GB2312" w:eastAsia="仿宋_GB2312" w:cs="仿宋_GB2312"/>
          <w:color w:val="000000" w:themeColor="text1"/>
          <w:sz w:val="32"/>
          <w:szCs w:val="32"/>
          <w:lang w:eastAsia="zh-CN"/>
          <w14:textFill>
            <w14:solidFill>
              <w14:schemeClr w14:val="tx1"/>
            </w14:solidFill>
          </w14:textFill>
        </w:rPr>
        <w:t>重新安装</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（四）器材更新、重置经费以受赠单位资金为主，体育彩票公益金为辅，社会资金为补充。</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第二十一条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凡因健身者不良行为而影响</w:t>
      </w:r>
      <w:r>
        <w:rPr>
          <w:rFonts w:hint="eastAsia" w:ascii="仿宋_GB2312" w:hAnsi="仿宋_GB2312" w:eastAsia="仿宋_GB2312" w:cs="仿宋_GB2312"/>
          <w:color w:val="000000" w:themeColor="text1"/>
          <w:sz w:val="32"/>
          <w:szCs w:val="32"/>
          <w:lang w:eastAsia="zh-CN"/>
          <w14:textFill>
            <w14:solidFill>
              <w14:schemeClr w14:val="tx1"/>
            </w14:solidFill>
          </w14:textFill>
        </w:rPr>
        <w:t>群众</w:t>
      </w:r>
      <w:r>
        <w:rPr>
          <w:rFonts w:hint="eastAsia" w:ascii="仿宋_GB2312" w:hAnsi="仿宋_GB2312" w:eastAsia="仿宋_GB2312" w:cs="仿宋_GB2312"/>
          <w:color w:val="000000" w:themeColor="text1"/>
          <w:sz w:val="32"/>
          <w:szCs w:val="32"/>
          <w14:textFill>
            <w14:solidFill>
              <w14:schemeClr w14:val="tx1"/>
            </w14:solidFill>
          </w14:textFill>
        </w:rPr>
        <w:t>正常生活的，受赠单位应当加强管理和宣传教育工作。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第四章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责任认定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6"/>
          <w:sz w:val="32"/>
          <w:szCs w:val="32"/>
          <w14:textFill>
            <w14:solidFill>
              <w14:schemeClr w14:val="tx1"/>
            </w14:solidFill>
          </w14:textFill>
        </w:rPr>
        <w:t>使用全民健身</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pacing w:val="-6"/>
          <w:sz w:val="32"/>
          <w:szCs w:val="32"/>
          <w14:textFill>
            <w14:solidFill>
              <w14:schemeClr w14:val="tx1"/>
            </w14:solidFill>
          </w14:textFill>
        </w:rPr>
        <w:t xml:space="preserve">导致人身伤害的责任认定：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（一）由于健身器材质量问题对健身者造成伤害的，由该器材生产厂家负责赔偿；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（二）由于受赠单位管理不善（如使用说明牌、警示标志未设置或对已损坏的器材未采取相应措施等），对健身者造成伤害的，由受赠单位负责赔偿；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（三）由于健身者使用器材不当或明知器材已损坏仍继续使用造成伤害的，责任由健身者自负；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（四）无行为能力或限制行为能力人在健身活动时，应当有监护人陪同，否则，出现伤害事故由其监护人负责。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奖励与处罚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对在全民健身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投资、建设、管理等工作中取得显著成绩、做出突出贡献的组织和个人，</w:t>
      </w:r>
      <w:r>
        <w:rPr>
          <w:rFonts w:hint="eastAsia" w:ascii="仿宋_GB2312" w:hAnsi="仿宋_GB2312" w:eastAsia="仿宋_GB2312" w:cs="仿宋_GB2312"/>
          <w:color w:val="000000" w:themeColor="text1"/>
          <w:sz w:val="32"/>
          <w:szCs w:val="32"/>
          <w:lang w:eastAsia="zh-CN"/>
          <w14:textFill>
            <w14:solidFill>
              <w14:schemeClr w14:val="tx1"/>
            </w14:solidFill>
          </w14:textFill>
        </w:rPr>
        <w:t>当地</w:t>
      </w:r>
      <w:r>
        <w:rPr>
          <w:rFonts w:hint="eastAsia" w:ascii="仿宋_GB2312" w:hAnsi="仿宋_GB2312" w:eastAsia="仿宋_GB2312" w:cs="仿宋_GB2312"/>
          <w:color w:val="000000" w:themeColor="text1"/>
          <w:sz w:val="32"/>
          <w:szCs w:val="32"/>
          <w14:textFill>
            <w14:solidFill>
              <w14:schemeClr w14:val="tx1"/>
            </w14:solidFill>
          </w14:textFill>
        </w:rPr>
        <w:t>体育行政部门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可</w:t>
      </w:r>
      <w:r>
        <w:rPr>
          <w:rFonts w:hint="eastAsia" w:ascii="仿宋_GB2312" w:hAnsi="仿宋_GB2312" w:eastAsia="仿宋_GB2312" w:cs="仿宋_GB2312"/>
          <w:color w:val="000000" w:themeColor="text1"/>
          <w:sz w:val="32"/>
          <w:szCs w:val="32"/>
          <w14:textFill>
            <w14:solidFill>
              <w14:schemeClr w14:val="tx1"/>
            </w14:solidFill>
          </w14:textFill>
        </w:rPr>
        <w:t>给予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通报表扬</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二十四</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对在全民健身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建设、管理和使用中未严格执行有关规定，出现严重问题，造成不良社会影响的，</w:t>
      </w:r>
      <w:r>
        <w:rPr>
          <w:rFonts w:hint="eastAsia" w:ascii="仿宋_GB2312" w:hAnsi="仿宋_GB2312" w:eastAsia="仿宋_GB2312" w:cs="仿宋_GB2312"/>
          <w:color w:val="000000" w:themeColor="text1"/>
          <w:sz w:val="32"/>
          <w:szCs w:val="32"/>
          <w:lang w:eastAsia="zh-CN"/>
          <w14:textFill>
            <w14:solidFill>
              <w14:schemeClr w14:val="tx1"/>
            </w14:solidFill>
          </w14:textFill>
        </w:rPr>
        <w:t>当地</w:t>
      </w:r>
      <w:r>
        <w:rPr>
          <w:rFonts w:hint="eastAsia" w:ascii="仿宋_GB2312" w:hAnsi="仿宋_GB2312" w:eastAsia="仿宋_GB2312" w:cs="仿宋_GB2312"/>
          <w:color w:val="000000" w:themeColor="text1"/>
          <w:sz w:val="32"/>
          <w:szCs w:val="32"/>
          <w14:textFill>
            <w14:solidFill>
              <w14:schemeClr w14:val="tx1"/>
            </w14:solidFill>
          </w14:textFill>
        </w:rPr>
        <w:t>体育行政部门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给予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通报</w:t>
      </w:r>
      <w:r>
        <w:rPr>
          <w:rFonts w:hint="eastAsia" w:ascii="仿宋_GB2312" w:hAnsi="仿宋_GB2312" w:eastAsia="仿宋_GB2312" w:cs="仿宋_GB2312"/>
          <w:color w:val="000000" w:themeColor="text1"/>
          <w:sz w:val="32"/>
          <w:szCs w:val="32"/>
          <w14:textFill>
            <w14:solidFill>
              <w14:schemeClr w14:val="tx1"/>
            </w14:solidFill>
          </w14:textFill>
        </w:rPr>
        <w:t xml:space="preserve">批评。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对全民健身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管理不善，不能保证安全性和公益性的受赠单位，由</w:t>
      </w:r>
      <w:r>
        <w:rPr>
          <w:rFonts w:hint="eastAsia" w:ascii="仿宋_GB2312" w:hAnsi="仿宋_GB2312" w:eastAsia="仿宋_GB2312" w:cs="仿宋_GB2312"/>
          <w:color w:val="000000" w:themeColor="text1"/>
          <w:sz w:val="32"/>
          <w:szCs w:val="32"/>
          <w:lang w:eastAsia="zh-CN"/>
          <w14:textFill>
            <w14:solidFill>
              <w14:schemeClr w14:val="tx1"/>
            </w14:solidFill>
          </w14:textFill>
        </w:rPr>
        <w:t>当地</w:t>
      </w:r>
      <w:r>
        <w:rPr>
          <w:rFonts w:hint="eastAsia" w:ascii="仿宋_GB2312" w:hAnsi="仿宋_GB2312" w:eastAsia="仿宋_GB2312" w:cs="仿宋_GB2312"/>
          <w:color w:val="000000" w:themeColor="text1"/>
          <w:sz w:val="32"/>
          <w:szCs w:val="32"/>
          <w14:textFill>
            <w14:solidFill>
              <w14:schemeClr w14:val="tx1"/>
            </w14:solidFill>
          </w14:textFill>
        </w:rPr>
        <w:t xml:space="preserve">体育行政部门提出警告。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二十六</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对于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侵占或故意</w:t>
      </w:r>
      <w:r>
        <w:rPr>
          <w:rFonts w:hint="eastAsia" w:ascii="仿宋_GB2312" w:hAnsi="仿宋_GB2312" w:eastAsia="仿宋_GB2312" w:cs="仿宋_GB2312"/>
          <w:color w:val="000000" w:themeColor="text1"/>
          <w:sz w:val="32"/>
          <w:szCs w:val="32"/>
          <w14:textFill>
            <w14:solidFill>
              <w14:schemeClr w14:val="tx1"/>
            </w14:solidFill>
          </w14:textFill>
        </w:rPr>
        <w:t>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坏</w:t>
      </w:r>
      <w:r>
        <w:rPr>
          <w:rFonts w:hint="eastAsia" w:ascii="仿宋_GB2312" w:hAnsi="仿宋_GB2312" w:eastAsia="仿宋_GB2312" w:cs="仿宋_GB2312"/>
          <w:color w:val="000000" w:themeColor="text1"/>
          <w:sz w:val="32"/>
          <w:szCs w:val="32"/>
          <w14:textFill>
            <w14:solidFill>
              <w14:schemeClr w14:val="tx1"/>
            </w14:solidFill>
          </w14:textFill>
        </w:rPr>
        <w:t>全民健身</w:t>
      </w:r>
      <w:r>
        <w:rPr>
          <w:rFonts w:hint="eastAsia" w:ascii="仿宋_GB2312" w:hAnsi="仿宋_GB2312" w:eastAsia="仿宋_GB2312" w:cs="仿宋_GB2312"/>
          <w:color w:val="000000" w:themeColor="text1"/>
          <w:sz w:val="32"/>
          <w:szCs w:val="32"/>
          <w:lang w:eastAsia="zh-CN"/>
          <w14:textFill>
            <w14:solidFill>
              <w14:schemeClr w14:val="tx1"/>
            </w14:solidFill>
          </w14:textFill>
        </w:rPr>
        <w:t>器材</w:t>
      </w:r>
      <w:r>
        <w:rPr>
          <w:rFonts w:hint="eastAsia" w:ascii="仿宋_GB2312" w:hAnsi="仿宋_GB2312" w:eastAsia="仿宋_GB2312" w:cs="仿宋_GB2312"/>
          <w:color w:val="000000" w:themeColor="text1"/>
          <w:sz w:val="32"/>
          <w:szCs w:val="32"/>
          <w14:textFill>
            <w14:solidFill>
              <w14:schemeClr w14:val="tx1"/>
            </w14:solidFill>
          </w14:textFill>
        </w:rPr>
        <w:t>设施的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人员</w:t>
      </w:r>
      <w:r>
        <w:rPr>
          <w:rFonts w:hint="eastAsia" w:ascii="仿宋_GB2312" w:hAnsi="仿宋_GB2312" w:eastAsia="仿宋_GB2312" w:cs="仿宋_GB2312"/>
          <w:color w:val="000000" w:themeColor="text1"/>
          <w:sz w:val="32"/>
          <w:szCs w:val="32"/>
          <w14:textFill>
            <w14:solidFill>
              <w14:schemeClr w14:val="tx1"/>
            </w14:solidFill>
          </w14:textFill>
        </w:rPr>
        <w:t>，受赠单位应责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w:t>
      </w:r>
      <w:r>
        <w:rPr>
          <w:rFonts w:hint="eastAsia" w:ascii="仿宋_GB2312" w:hAnsi="仿宋_GB2312" w:eastAsia="仿宋_GB2312" w:cs="仿宋_GB2312"/>
          <w:color w:val="000000" w:themeColor="text1"/>
          <w:sz w:val="32"/>
          <w:szCs w:val="32"/>
          <w14:textFill>
            <w14:solidFill>
              <w14:schemeClr w14:val="tx1"/>
            </w14:solidFill>
          </w14:textFill>
        </w:rPr>
        <w:t>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退还、</w:t>
      </w:r>
      <w:r>
        <w:rPr>
          <w:rFonts w:hint="eastAsia" w:ascii="仿宋_GB2312" w:hAnsi="仿宋_GB2312" w:eastAsia="仿宋_GB2312" w:cs="仿宋_GB2312"/>
          <w:color w:val="000000" w:themeColor="text1"/>
          <w:sz w:val="32"/>
          <w:szCs w:val="32"/>
          <w14:textFill>
            <w14:solidFill>
              <w14:schemeClr w14:val="tx1"/>
            </w14:solidFill>
          </w14:textFill>
        </w:rPr>
        <w:t>赔偿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w:t>
      </w:r>
      <w:r>
        <w:rPr>
          <w:rFonts w:hint="eastAsia" w:ascii="仿宋_GB2312" w:hAnsi="仿宋_GB2312" w:eastAsia="仿宋_GB2312" w:cs="仿宋_GB2312"/>
          <w:color w:val="000000" w:themeColor="text1"/>
          <w:sz w:val="32"/>
          <w:szCs w:val="32"/>
          <w14:textFill>
            <w14:solidFill>
              <w14:schemeClr w14:val="tx1"/>
            </w14:solidFill>
          </w14:textFill>
        </w:rPr>
        <w:t>修复，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情况严重者，</w:t>
      </w:r>
      <w:r>
        <w:rPr>
          <w:rFonts w:hint="eastAsia" w:ascii="仿宋_GB2312" w:hAnsi="仿宋_GB2312" w:eastAsia="仿宋_GB2312" w:cs="仿宋_GB2312"/>
          <w:color w:val="000000" w:themeColor="text1"/>
          <w:sz w:val="32"/>
          <w:szCs w:val="32"/>
          <w14:textFill>
            <w14:solidFill>
              <w14:schemeClr w14:val="tx1"/>
            </w14:solidFill>
          </w14:textFill>
        </w:rPr>
        <w:t xml:space="preserve">还应依照有关规定，追究其法律责任。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检查与监管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51"/>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二十七</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受赠单位对辖区内的全民健身器材负有直接责任，各级</w:t>
      </w:r>
      <w:r>
        <w:rPr>
          <w:rFonts w:hint="eastAsia" w:ascii="仿宋_GB2312" w:hAnsi="仿宋_GB2312" w:eastAsia="仿宋_GB2312" w:cs="仿宋_GB2312"/>
          <w:color w:val="000000" w:themeColor="text1"/>
          <w:sz w:val="32"/>
          <w:szCs w:val="32"/>
          <w14:textFill>
            <w14:solidFill>
              <w14:schemeClr w14:val="tx1"/>
            </w14:solidFill>
          </w14:textFill>
        </w:rPr>
        <w:t>体育行政部门负有</w:t>
      </w:r>
      <w:r>
        <w:rPr>
          <w:rFonts w:hint="eastAsia" w:ascii="仿宋_GB2312" w:hAnsi="仿宋_GB2312" w:eastAsia="仿宋_GB2312" w:cs="仿宋_GB2312"/>
          <w:color w:val="000000" w:themeColor="text1"/>
          <w:sz w:val="32"/>
          <w:szCs w:val="32"/>
          <w:lang w:eastAsia="zh-CN"/>
          <w14:textFill>
            <w14:solidFill>
              <w14:schemeClr w14:val="tx1"/>
            </w14:solidFill>
          </w14:textFill>
        </w:rPr>
        <w:t>监督</w:t>
      </w:r>
      <w:r>
        <w:rPr>
          <w:rFonts w:hint="eastAsia" w:ascii="仿宋_GB2312" w:hAnsi="仿宋_GB2312" w:eastAsia="仿宋_GB2312" w:cs="仿宋_GB2312"/>
          <w:color w:val="000000" w:themeColor="text1"/>
          <w:sz w:val="32"/>
          <w:szCs w:val="32"/>
          <w14:textFill>
            <w14:solidFill>
              <w14:schemeClr w14:val="tx1"/>
            </w14:solidFill>
          </w14:textFill>
        </w:rPr>
        <w:t>责任，</w:t>
      </w:r>
      <w:r>
        <w:rPr>
          <w:rFonts w:hint="eastAsia" w:ascii="仿宋_GB2312" w:hAnsi="仿宋_GB2312" w:eastAsia="仿宋_GB2312" w:cs="仿宋_GB2312"/>
          <w:color w:val="000000" w:themeColor="text1"/>
          <w:sz w:val="32"/>
          <w:szCs w:val="32"/>
          <w:lang w:eastAsia="zh-CN"/>
          <w14:textFill>
            <w14:solidFill>
              <w14:schemeClr w14:val="tx1"/>
            </w14:solidFill>
          </w14:textFill>
        </w:rPr>
        <w:t>应建立定时巡检制度，对器材使用情况进行检查，确保健身者安全使用。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二十八</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日起施行。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二十九</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本办法解释权属广东省体育局。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体">
    <w:altName w:val="宋体"/>
    <w:panose1 w:val="02010600030101010101"/>
    <w:charset w:val="86"/>
    <w:family w:val="roman"/>
    <w:pitch w:val="default"/>
    <w:sig w:usb0="00000000" w:usb1="0000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BAC83"/>
    <w:multiLevelType w:val="singleLevel"/>
    <w:tmpl w:val="583BAC83"/>
    <w:lvl w:ilvl="0" w:tentative="0">
      <w:start w:val="1"/>
      <w:numFmt w:val="chineseCounting"/>
      <w:suff w:val="space"/>
      <w:lvlText w:val="第%1章"/>
      <w:lvlJc w:val="left"/>
    </w:lvl>
  </w:abstractNum>
  <w:abstractNum w:abstractNumId="1">
    <w:nsid w:val="583BACAF"/>
    <w:multiLevelType w:val="singleLevel"/>
    <w:tmpl w:val="583BACAF"/>
    <w:lvl w:ilvl="0" w:tentative="0">
      <w:start w:val="5"/>
      <w:numFmt w:val="chineseCounting"/>
      <w:suff w:val="space"/>
      <w:lvlText w:val="第%1章"/>
      <w:lvlJc w:val="left"/>
    </w:lvl>
  </w:abstractNum>
  <w:abstractNum w:abstractNumId="2">
    <w:nsid w:val="58F07EC9"/>
    <w:multiLevelType w:val="singleLevel"/>
    <w:tmpl w:val="58F07EC9"/>
    <w:lvl w:ilvl="0" w:tentative="0">
      <w:start w:val="8"/>
      <w:numFmt w:val="chineseCounting"/>
      <w:suff w:val="space"/>
      <w:lvlText w:val="第%1条"/>
      <w:lvlJc w:val="left"/>
    </w:lvl>
  </w:abstractNum>
  <w:abstractNum w:abstractNumId="3">
    <w:nsid w:val="58F084F8"/>
    <w:multiLevelType w:val="singleLevel"/>
    <w:tmpl w:val="58F084F8"/>
    <w:lvl w:ilvl="0" w:tentative="0">
      <w:start w:val="1"/>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E1591"/>
    <w:rsid w:val="00633EB7"/>
    <w:rsid w:val="00A723E1"/>
    <w:rsid w:val="01364EDF"/>
    <w:rsid w:val="01DD25E2"/>
    <w:rsid w:val="027E483B"/>
    <w:rsid w:val="029A3D0B"/>
    <w:rsid w:val="02DA1B34"/>
    <w:rsid w:val="03004EE6"/>
    <w:rsid w:val="032101A8"/>
    <w:rsid w:val="038C2C63"/>
    <w:rsid w:val="05C47179"/>
    <w:rsid w:val="07C0623A"/>
    <w:rsid w:val="08336686"/>
    <w:rsid w:val="08DD2FBA"/>
    <w:rsid w:val="0A846953"/>
    <w:rsid w:val="0AA43EA3"/>
    <w:rsid w:val="0B606EF8"/>
    <w:rsid w:val="0C4F56BB"/>
    <w:rsid w:val="0E0F60A9"/>
    <w:rsid w:val="0E76076A"/>
    <w:rsid w:val="0EF131C4"/>
    <w:rsid w:val="0EFF7AD6"/>
    <w:rsid w:val="0F235B1B"/>
    <w:rsid w:val="0F380E8D"/>
    <w:rsid w:val="0F901314"/>
    <w:rsid w:val="0FE402BF"/>
    <w:rsid w:val="100B27B4"/>
    <w:rsid w:val="10CB56C2"/>
    <w:rsid w:val="111036A6"/>
    <w:rsid w:val="115B3010"/>
    <w:rsid w:val="12616BB4"/>
    <w:rsid w:val="12AD0706"/>
    <w:rsid w:val="12BD01CE"/>
    <w:rsid w:val="12D4141B"/>
    <w:rsid w:val="13571289"/>
    <w:rsid w:val="13734E9E"/>
    <w:rsid w:val="14C7381F"/>
    <w:rsid w:val="14F53870"/>
    <w:rsid w:val="15286C1F"/>
    <w:rsid w:val="17EB3755"/>
    <w:rsid w:val="19250421"/>
    <w:rsid w:val="19505013"/>
    <w:rsid w:val="19CF3E85"/>
    <w:rsid w:val="1B3333D2"/>
    <w:rsid w:val="1B98189B"/>
    <w:rsid w:val="1BF80F34"/>
    <w:rsid w:val="1D717213"/>
    <w:rsid w:val="1D833D92"/>
    <w:rsid w:val="1D8C20B6"/>
    <w:rsid w:val="1DE9769D"/>
    <w:rsid w:val="1E5E3DFB"/>
    <w:rsid w:val="1F2B2D29"/>
    <w:rsid w:val="1FC803EB"/>
    <w:rsid w:val="2018217E"/>
    <w:rsid w:val="20C53039"/>
    <w:rsid w:val="2240225F"/>
    <w:rsid w:val="22791675"/>
    <w:rsid w:val="22F46C5A"/>
    <w:rsid w:val="23B00ABB"/>
    <w:rsid w:val="23BC669F"/>
    <w:rsid w:val="23EB56FC"/>
    <w:rsid w:val="24000428"/>
    <w:rsid w:val="247553BC"/>
    <w:rsid w:val="247E0CEB"/>
    <w:rsid w:val="26005479"/>
    <w:rsid w:val="27847403"/>
    <w:rsid w:val="27D733C5"/>
    <w:rsid w:val="29247A86"/>
    <w:rsid w:val="2A314430"/>
    <w:rsid w:val="2AA6700A"/>
    <w:rsid w:val="2AEE1591"/>
    <w:rsid w:val="2B45104B"/>
    <w:rsid w:val="2D9515C5"/>
    <w:rsid w:val="2F500751"/>
    <w:rsid w:val="2F9D74C2"/>
    <w:rsid w:val="30935CB2"/>
    <w:rsid w:val="31566664"/>
    <w:rsid w:val="31A17B76"/>
    <w:rsid w:val="32C82F6A"/>
    <w:rsid w:val="33CE0E70"/>
    <w:rsid w:val="34A10B5F"/>
    <w:rsid w:val="35376BEC"/>
    <w:rsid w:val="36B064E0"/>
    <w:rsid w:val="3948396E"/>
    <w:rsid w:val="3AF12D77"/>
    <w:rsid w:val="3B2B5F61"/>
    <w:rsid w:val="3B990F89"/>
    <w:rsid w:val="3C7D43A3"/>
    <w:rsid w:val="3C8E6EB7"/>
    <w:rsid w:val="3DD22091"/>
    <w:rsid w:val="3E036199"/>
    <w:rsid w:val="3F4627A1"/>
    <w:rsid w:val="3FA221F9"/>
    <w:rsid w:val="3FC16556"/>
    <w:rsid w:val="40690E42"/>
    <w:rsid w:val="418A463F"/>
    <w:rsid w:val="41A12D7A"/>
    <w:rsid w:val="42326C7E"/>
    <w:rsid w:val="42C21BC6"/>
    <w:rsid w:val="43281CFD"/>
    <w:rsid w:val="46B90946"/>
    <w:rsid w:val="474C55F2"/>
    <w:rsid w:val="481C299B"/>
    <w:rsid w:val="484C57AE"/>
    <w:rsid w:val="487908A6"/>
    <w:rsid w:val="4AC868CC"/>
    <w:rsid w:val="4B0522CF"/>
    <w:rsid w:val="4B444564"/>
    <w:rsid w:val="4B58438F"/>
    <w:rsid w:val="4C9B37EB"/>
    <w:rsid w:val="4DCA5E92"/>
    <w:rsid w:val="4DDE045C"/>
    <w:rsid w:val="4F460564"/>
    <w:rsid w:val="50511114"/>
    <w:rsid w:val="520838AF"/>
    <w:rsid w:val="54A82F45"/>
    <w:rsid w:val="55FC59B7"/>
    <w:rsid w:val="56C2771B"/>
    <w:rsid w:val="57A114B6"/>
    <w:rsid w:val="58D37305"/>
    <w:rsid w:val="59BB31BF"/>
    <w:rsid w:val="59C8301F"/>
    <w:rsid w:val="59C833BF"/>
    <w:rsid w:val="5A70705D"/>
    <w:rsid w:val="5B8A5856"/>
    <w:rsid w:val="5CE23AD0"/>
    <w:rsid w:val="5DB323A4"/>
    <w:rsid w:val="5DC75BAB"/>
    <w:rsid w:val="5E1A1BAF"/>
    <w:rsid w:val="5F074435"/>
    <w:rsid w:val="5FCE1629"/>
    <w:rsid w:val="60326474"/>
    <w:rsid w:val="611B712B"/>
    <w:rsid w:val="621A6089"/>
    <w:rsid w:val="62772BAE"/>
    <w:rsid w:val="62844982"/>
    <w:rsid w:val="63AD06E5"/>
    <w:rsid w:val="64630FF5"/>
    <w:rsid w:val="64970651"/>
    <w:rsid w:val="66A152DE"/>
    <w:rsid w:val="66B62B47"/>
    <w:rsid w:val="670B62CB"/>
    <w:rsid w:val="677A759D"/>
    <w:rsid w:val="697C33F4"/>
    <w:rsid w:val="69EF7F6E"/>
    <w:rsid w:val="6A1E48A0"/>
    <w:rsid w:val="6B0C0D6F"/>
    <w:rsid w:val="6BB15F2E"/>
    <w:rsid w:val="6CB956F7"/>
    <w:rsid w:val="6E145712"/>
    <w:rsid w:val="6FE76646"/>
    <w:rsid w:val="702C28B7"/>
    <w:rsid w:val="72875AD1"/>
    <w:rsid w:val="729C30B1"/>
    <w:rsid w:val="737657B5"/>
    <w:rsid w:val="74C74A2C"/>
    <w:rsid w:val="74EE0F59"/>
    <w:rsid w:val="753E1A2B"/>
    <w:rsid w:val="75924A3B"/>
    <w:rsid w:val="76D02058"/>
    <w:rsid w:val="776060BF"/>
    <w:rsid w:val="78BA05B8"/>
    <w:rsid w:val="79264C92"/>
    <w:rsid w:val="7A6D58C2"/>
    <w:rsid w:val="7A8417F3"/>
    <w:rsid w:val="7AE0625E"/>
    <w:rsid w:val="7AEB22FE"/>
    <w:rsid w:val="7AF431DF"/>
    <w:rsid w:val="7B200F0A"/>
    <w:rsid w:val="7C8A1C95"/>
    <w:rsid w:val="7D2A1EC4"/>
    <w:rsid w:val="7DF67E20"/>
    <w:rsid w:val="7E0E66DD"/>
    <w:rsid w:val="7F041B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2016-10-30T19:35:00Z</dcterms:created>
  <dc:creator>zwt</dc:creator>
  <cp:lastModifiedBy>hp</cp:lastModifiedBy>
  <dcterms:modified xsi:type="dcterms:W3CDTF">2017-07-19T08:20:38Z</dcterms:modified>
  <dc:title>广东省全民健身器材管理办法（稿）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