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387985</wp:posOffset>
                </wp:positionV>
                <wp:extent cx="4699000" cy="1270000"/>
                <wp:effectExtent l="3175" t="0" r="317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方正小标宋简体" w:eastAsia="方正小标宋简体"/>
                                <w:color w:val="FF0000"/>
                                <w:w w:val="55"/>
                                <w:sz w:val="13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3300"/>
                                <w:w w:val="55"/>
                                <w:sz w:val="132"/>
                              </w:rPr>
                              <w:t>广东省体育局文件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30.55pt;height:100pt;width:370pt;mso-position-horizontal:center;z-index:251660288;mso-width-relative:page;mso-height-relative:page;" fillcolor="#FFFFFF" filled="t" stroked="f" coordsize="21600,21600" o:gfxdata="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vGybUAAAABwEAAA8AAAAAAAAAAQAgAAAA&#10;IgAAAGRycy9kb3ducmV2LnhtbFBLAQIUABQAAAAIAIdO4kBjFZqpDwIAAPEDAAAOAAAAAAAAAAEA&#10;IAAAACM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方正小标宋简体" w:eastAsia="方正小标宋简体"/>
                          <w:color w:val="FF0000"/>
                          <w:w w:val="55"/>
                          <w:sz w:val="13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3300"/>
                          <w:w w:val="55"/>
                          <w:sz w:val="132"/>
                        </w:rPr>
                        <w:t>广东省体育局文件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2411095</wp:posOffset>
                </wp:positionV>
                <wp:extent cx="5562600" cy="0"/>
                <wp:effectExtent l="10160" t="10795" r="8890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33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9.85pt;height:0pt;width:438pt;mso-position-horizontal:center;z-index:251659264;mso-width-relative:page;mso-height-relative:page;" filled="f" stroked="t" coordsize="21600,21600" o:gfxdata="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TY9O9UAAAAIAQAADwAAAAAAAAABACAAAAAiAAAAZHJzL2Rv&#10;d25yZXYueG1sUEsBAhQAFAAAAAgAh07iQNxEsU/LAQAAXQMAAA4AAAAAAAAAAQAgAAAAJAEAAGRy&#10;cy9lMm9Eb2MueG1sUEsFBgAAAAAGAAYAWQEAAGEFAAAAAA==&#10;">
                <v:fill on="f" focussize="0,0"/>
                <v:stroke weight="1.25pt" color="#FF33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粤气功办〔2018〕2号</w:t>
      </w:r>
    </w:p>
    <w:p>
      <w:pPr>
        <w:snapToGrid w:val="0"/>
        <w:spacing w:line="360" w:lineRule="auto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spacing w:line="8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转发《中国健身气功协会关于举办2018年寻找全国“最美健身气功指导员”</w:t>
      </w:r>
    </w:p>
    <w:p>
      <w:pPr>
        <w:snapToGrid w:val="0"/>
        <w:spacing w:line="800" w:lineRule="exact"/>
        <w:jc w:val="center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活动的通知》的通知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各地级以上市体育行政部门：</w:t>
      </w:r>
    </w:p>
    <w:p>
      <w:pPr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6" o:spid="_x0000_s1026" o:spt="201" type="#_x0000_t201" style="position:absolute;left:0pt;margin-left:255.8pt;margin-top:119.05pt;height:134pt;width:135pt;z-index:25166336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6"/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现将《中国健身气功协会关于举办2018年寻找全国“最美健身气功指导员”活动的通知》转发给你们，请各市高度重视，积极参加，并于2月10日前将推荐材料报省体育群体处。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广东省体育局</w:t>
      </w: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2018年1月11日</w:t>
      </w: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公开方式：主动公开</w:t>
      </w: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580" w:lineRule="exact"/>
        <w:ind w:firstLine="28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341620" cy="401955"/>
                <wp:effectExtent l="9525" t="8890" r="11430" b="825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1620" cy="401955"/>
                          <a:chOff x="1758" y="14297"/>
                          <a:chExt cx="8412" cy="633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58" y="14297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758" y="14930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7pt;height:31.65pt;width:420.6pt;z-index:251662336;mso-width-relative:page;mso-height-relative:page;" coordorigin="1758,14297" coordsize="8412,633" o:gfxdata="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y3vL9YAAAAFAQAADwAAAAAAAAABACAAAAAiAAAAZHJzL2Rvd25yZXYueG1sUEsBAhQAFAAAAAgA&#10;h07iQHcnUbgnAgAA6AUAAA4AAAAAAAAAAQAgAAAAJQEAAGRycy9lMm9Eb2MueG1sUEsFBgAAAAAG&#10;AAYAWQEAAL4FAAAAAA==&#10;">
                <o:lock v:ext="edit" aspectratio="f"/>
                <v:line id="Line 5" o:spid="_x0000_s1026" o:spt="20" style="position:absolute;left:1758;top:14297;height:0;width:8412;" filled="f" stroked="t" coordsize="21600,21600" o:gfxdata="UEsDBAoAAAAAAIdO4kAAAAAAAAAAAAAAAAAEAAAAZHJzL1BLAwQUAAAACACHTuJAhMPErLwAAADa&#10;AAAADwAAAGRycy9kb3ducmV2LnhtbEWPS4sCMRCE74L/IbTgTTMKus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DxK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Line 6" o:spid="_x0000_s1026" o:spt="20" style="position:absolute;left:1758;top:14930;height:0;width:8412;" filled="f" stroked="t" coordsize="21600,21600" o:gfxdata="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RWt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广 东 省 体 育 局                   2018年1月15日印发</w:t>
      </w:r>
    </w:p>
    <w:sectPr>
      <w:pgSz w:w="11906" w:h="16838"/>
      <w:pgMar w:top="1440" w:right="1797" w:bottom="1440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mVjZqvg7ilnUvtVdSPTsAv7iQ6o=" w:salt="2vQRqOcU0nJYX28jkNGcIw==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1FED"/>
    <w:rsid w:val="007210EB"/>
    <w:rsid w:val="00B454C4"/>
    <w:rsid w:val="09B71FED"/>
    <w:rsid w:val="170B6EFA"/>
    <w:rsid w:val="647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iPriority w:val="0"/>
    <w:pPr>
      <w:ind w:left="100" w:leftChars="2500"/>
    </w:pPr>
  </w:style>
  <w:style w:type="character" w:customStyle="1" w:styleId="5">
    <w:name w:val="日期 Char"/>
    <w:basedOn w:val="3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2018-01-08T08:00:00Z</dcterms:created>
  <dc:creator>tyj01</dc:creator>
  <cp:lastModifiedBy>羊羊得意</cp:lastModifiedBy>
  <cp:lastPrinted>2018-01-15T03:12:00Z</cp:lastPrinted>
  <dcterms:modified xsi:type="dcterms:W3CDTF">2018-01-16T02:39:50Z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  <property fmtid="{D5CDD505-2E9C-101B-9397-08002B2CF9AE}" pid="3" name="docranid">
    <vt:lpwstr>9D912BDDAC9942138406E297FE4E63BE</vt:lpwstr>
  </property>
</Properties>
</file>